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06" w:rsidRDefault="000C0506" w:rsidP="006564DF">
      <w:pPr>
        <w:spacing w:line="360" w:lineRule="atLeast"/>
        <w:rPr>
          <w:rFonts w:ascii="Comic Sans MS" w:hAnsi="Comic Sans MS"/>
          <w:b/>
        </w:rPr>
      </w:pPr>
    </w:p>
    <w:p w:rsidR="006564DF" w:rsidRPr="002453FC" w:rsidRDefault="006564DF" w:rsidP="006564DF">
      <w:pPr>
        <w:spacing w:line="360" w:lineRule="atLeast"/>
        <w:rPr>
          <w:b/>
          <w:bCs/>
          <w:sz w:val="26"/>
          <w:szCs w:val="26"/>
        </w:rPr>
      </w:pPr>
      <w:r w:rsidRPr="002453FC">
        <w:rPr>
          <w:b/>
          <w:shadow/>
          <w:sz w:val="26"/>
          <w:szCs w:val="26"/>
          <w:u w:val="single"/>
        </w:rPr>
        <w:t>Μέτρα Αυτοπροστασίας από χιονοπτώσεις - παγετό</w:t>
      </w:r>
      <w:r w:rsidRPr="002453FC">
        <w:rPr>
          <w:b/>
          <w:bCs/>
          <w:sz w:val="26"/>
          <w:szCs w:val="26"/>
        </w:rPr>
        <w:t xml:space="preserve">. </w:t>
      </w:r>
    </w:p>
    <w:p w:rsidR="006564DF" w:rsidRPr="000850AC" w:rsidRDefault="006564DF" w:rsidP="006564DF">
      <w:pPr>
        <w:shd w:val="clear" w:color="auto" w:fill="FAFAFA"/>
        <w:spacing w:line="360" w:lineRule="atLeast"/>
        <w:rPr>
          <w:sz w:val="23"/>
          <w:szCs w:val="23"/>
        </w:rPr>
      </w:pPr>
      <w:r w:rsidRPr="000850AC">
        <w:rPr>
          <w:b/>
          <w:bCs/>
          <w:sz w:val="23"/>
          <w:szCs w:val="23"/>
        </w:rPr>
        <w:t xml:space="preserve">       </w:t>
      </w:r>
      <w:r w:rsidRPr="000850AC">
        <w:rPr>
          <w:b/>
          <w:bCs/>
          <w:sz w:val="23"/>
          <w:szCs w:val="23"/>
          <w:u w:val="single"/>
        </w:rPr>
        <w:t>ΚΑΤΑ ΤΗ ΔΙΑΡΚΕΙΑ ΤΗΣ ΧΙΟΝΟΠΤΩΣΗΣ</w:t>
      </w:r>
      <w:r w:rsidRPr="000850AC">
        <w:rPr>
          <w:sz w:val="23"/>
          <w:szCs w:val="23"/>
        </w:rPr>
        <w:br/>
        <w:t xml:space="preserve">   </w:t>
      </w:r>
      <w:r w:rsidRPr="000850AC">
        <w:rPr>
          <w:b/>
          <w:bCs/>
          <w:sz w:val="23"/>
          <w:szCs w:val="23"/>
        </w:rPr>
        <w:t>Αν βρίσκεστε στο σπίτι</w:t>
      </w:r>
    </w:p>
    <w:p w:rsidR="006564DF" w:rsidRPr="000850AC" w:rsidRDefault="006564DF" w:rsidP="006564DF">
      <w:pPr>
        <w:numPr>
          <w:ilvl w:val="0"/>
          <w:numId w:val="8"/>
        </w:numPr>
        <w:shd w:val="clear" w:color="auto" w:fill="FAFAFA"/>
        <w:spacing w:after="120" w:line="360" w:lineRule="atLeast"/>
        <w:rPr>
          <w:sz w:val="23"/>
          <w:szCs w:val="23"/>
        </w:rPr>
      </w:pPr>
      <w:r w:rsidRPr="000850AC">
        <w:rPr>
          <w:sz w:val="23"/>
          <w:szCs w:val="23"/>
        </w:rPr>
        <w:t xml:space="preserve">Διατηρείστε το σπίτι σας ζεστό και παραμείνετε μέσα, όσο αυτό είναι δυνατό </w:t>
      </w:r>
    </w:p>
    <w:p w:rsidR="006564DF" w:rsidRPr="000850AC" w:rsidRDefault="006564DF" w:rsidP="006564DF">
      <w:pPr>
        <w:numPr>
          <w:ilvl w:val="0"/>
          <w:numId w:val="8"/>
        </w:numPr>
        <w:shd w:val="clear" w:color="auto" w:fill="FAFAFA"/>
        <w:spacing w:after="120" w:line="360" w:lineRule="atLeast"/>
        <w:rPr>
          <w:sz w:val="23"/>
          <w:szCs w:val="23"/>
        </w:rPr>
      </w:pPr>
      <w:proofErr w:type="spellStart"/>
      <w:r w:rsidRPr="000850AC">
        <w:rPr>
          <w:sz w:val="23"/>
          <w:szCs w:val="23"/>
        </w:rPr>
        <w:t>Mην</w:t>
      </w:r>
      <w:proofErr w:type="spellEnd"/>
      <w:r w:rsidRPr="000850AC">
        <w:rPr>
          <w:sz w:val="23"/>
          <w:szCs w:val="23"/>
        </w:rPr>
        <w:t xml:space="preserve"> αφήνετε τα παιδιά να βγουν έξω ασυνόδευτα. </w:t>
      </w:r>
    </w:p>
    <w:p w:rsidR="006564DF" w:rsidRPr="000850AC" w:rsidRDefault="006564DF" w:rsidP="006564DF">
      <w:pPr>
        <w:numPr>
          <w:ilvl w:val="0"/>
          <w:numId w:val="8"/>
        </w:numPr>
        <w:spacing w:after="120" w:line="360" w:lineRule="atLeast"/>
        <w:rPr>
          <w:sz w:val="23"/>
          <w:szCs w:val="23"/>
        </w:rPr>
      </w:pPr>
      <w:r w:rsidRPr="000850AC">
        <w:rPr>
          <w:sz w:val="23"/>
          <w:szCs w:val="23"/>
        </w:rPr>
        <w:t xml:space="preserve">Ελέγξτε το δίκτυο ύδρευσης, τους σωλήνες και τον υαλοπίνακα του ηλιακού θερμοσίφωνα </w:t>
      </w:r>
    </w:p>
    <w:p w:rsidR="006564DF" w:rsidRPr="000850AC" w:rsidRDefault="006564DF" w:rsidP="006564DF">
      <w:pPr>
        <w:spacing w:line="360" w:lineRule="atLeast"/>
        <w:rPr>
          <w:sz w:val="23"/>
          <w:szCs w:val="23"/>
        </w:rPr>
      </w:pPr>
      <w:r w:rsidRPr="000850AC">
        <w:rPr>
          <w:sz w:val="23"/>
          <w:szCs w:val="23"/>
        </w:rPr>
        <w:t xml:space="preserve">   </w:t>
      </w:r>
      <w:r w:rsidRPr="000850AC">
        <w:rPr>
          <w:b/>
          <w:bCs/>
          <w:sz w:val="23"/>
          <w:szCs w:val="23"/>
        </w:rPr>
        <w:t>Αν βρίσκεστε στο αυτοκίνητο</w:t>
      </w:r>
    </w:p>
    <w:p w:rsidR="006564DF" w:rsidRPr="000850AC" w:rsidRDefault="006564DF" w:rsidP="006564DF">
      <w:pPr>
        <w:numPr>
          <w:ilvl w:val="0"/>
          <w:numId w:val="9"/>
        </w:numPr>
        <w:spacing w:after="120" w:line="360" w:lineRule="atLeast"/>
        <w:rPr>
          <w:sz w:val="23"/>
          <w:szCs w:val="23"/>
        </w:rPr>
      </w:pPr>
      <w:r w:rsidRPr="000850AC">
        <w:rPr>
          <w:sz w:val="23"/>
          <w:szCs w:val="23"/>
        </w:rPr>
        <w:t xml:space="preserve">Αποφύγετε την οδήγηση σε δύσβατες περιοχές. </w:t>
      </w:r>
    </w:p>
    <w:p w:rsidR="006564DF" w:rsidRPr="000850AC" w:rsidRDefault="006564DF" w:rsidP="006564DF">
      <w:pPr>
        <w:numPr>
          <w:ilvl w:val="0"/>
          <w:numId w:val="9"/>
        </w:numPr>
        <w:spacing w:after="120" w:line="360" w:lineRule="atLeast"/>
        <w:rPr>
          <w:sz w:val="23"/>
          <w:szCs w:val="23"/>
        </w:rPr>
      </w:pPr>
      <w:r w:rsidRPr="000850AC">
        <w:rPr>
          <w:sz w:val="23"/>
          <w:szCs w:val="23"/>
        </w:rPr>
        <w:t xml:space="preserve">Αλλάξτε πορεία αν βρίσκεστε σε δύσβατο δρόμο και υπάρχει έντονη χιονόπτωση. </w:t>
      </w:r>
    </w:p>
    <w:p w:rsidR="006564DF" w:rsidRPr="000850AC" w:rsidRDefault="006564DF" w:rsidP="006564DF">
      <w:pPr>
        <w:numPr>
          <w:ilvl w:val="0"/>
          <w:numId w:val="9"/>
        </w:numPr>
        <w:spacing w:after="120" w:line="360" w:lineRule="atLeast"/>
        <w:rPr>
          <w:sz w:val="23"/>
          <w:szCs w:val="23"/>
        </w:rPr>
      </w:pPr>
      <w:proofErr w:type="spellStart"/>
      <w:r w:rsidRPr="000850AC">
        <w:rPr>
          <w:sz w:val="23"/>
          <w:szCs w:val="23"/>
        </w:rPr>
        <w:t>Tηρείτε</w:t>
      </w:r>
      <w:proofErr w:type="spellEnd"/>
      <w:r w:rsidRPr="000850AC">
        <w:rPr>
          <w:sz w:val="23"/>
          <w:szCs w:val="23"/>
        </w:rPr>
        <w:t xml:space="preserve"> τις αποστάσεις ασφαλείας από τα προπορευόμενα οχήματα. </w:t>
      </w:r>
    </w:p>
    <w:p w:rsidR="006564DF" w:rsidRPr="000850AC" w:rsidRDefault="006564DF" w:rsidP="006564DF">
      <w:pPr>
        <w:numPr>
          <w:ilvl w:val="0"/>
          <w:numId w:val="9"/>
        </w:numPr>
        <w:spacing w:after="120" w:line="360" w:lineRule="atLeast"/>
        <w:rPr>
          <w:sz w:val="23"/>
          <w:szCs w:val="23"/>
        </w:rPr>
      </w:pPr>
      <w:r w:rsidRPr="000850AC">
        <w:rPr>
          <w:sz w:val="23"/>
          <w:szCs w:val="23"/>
        </w:rPr>
        <w:t xml:space="preserve">Παραμείνετε στο αυτοκίνητο αν αυτό ακινητοποιηθεί. Ανάβετε τη μηχανή για 10 λεπτά ανά ώρα και διατηρείτε την εξάτμιση του οχήματος καθαρή από το χιόνι. </w:t>
      </w:r>
    </w:p>
    <w:p w:rsidR="006564DF" w:rsidRPr="000850AC" w:rsidRDefault="006564DF" w:rsidP="006564DF">
      <w:pPr>
        <w:spacing w:line="360" w:lineRule="atLeast"/>
        <w:rPr>
          <w:sz w:val="23"/>
          <w:szCs w:val="23"/>
        </w:rPr>
      </w:pPr>
      <w:r w:rsidRPr="000850AC">
        <w:rPr>
          <w:b/>
          <w:bCs/>
          <w:sz w:val="23"/>
          <w:szCs w:val="23"/>
        </w:rPr>
        <w:t>   Αν βρίσκεστε σε εξωτερικό χώρο</w:t>
      </w:r>
      <w:r w:rsidRPr="000850AC">
        <w:rPr>
          <w:sz w:val="23"/>
          <w:szCs w:val="23"/>
        </w:rPr>
        <w:t> </w:t>
      </w:r>
    </w:p>
    <w:p w:rsidR="006564DF" w:rsidRPr="000850AC" w:rsidRDefault="006564DF" w:rsidP="006564DF">
      <w:pPr>
        <w:numPr>
          <w:ilvl w:val="0"/>
          <w:numId w:val="10"/>
        </w:numPr>
        <w:spacing w:after="120" w:line="360" w:lineRule="atLeast"/>
        <w:rPr>
          <w:sz w:val="23"/>
          <w:szCs w:val="23"/>
        </w:rPr>
      </w:pPr>
      <w:r w:rsidRPr="000850AC">
        <w:rPr>
          <w:sz w:val="23"/>
          <w:szCs w:val="23"/>
        </w:rPr>
        <w:t xml:space="preserve">Πηγαίνετε σε ασφαλές μέρος χωρίς να εκτεθείτε στη χιονοθύελλα. </w:t>
      </w:r>
    </w:p>
    <w:p w:rsidR="006564DF" w:rsidRPr="000850AC" w:rsidRDefault="006564DF" w:rsidP="006564DF">
      <w:pPr>
        <w:numPr>
          <w:ilvl w:val="0"/>
          <w:numId w:val="10"/>
        </w:numPr>
        <w:spacing w:after="120" w:line="360" w:lineRule="atLeast"/>
        <w:rPr>
          <w:sz w:val="23"/>
          <w:szCs w:val="23"/>
        </w:rPr>
      </w:pPr>
      <w:r w:rsidRPr="000850AC">
        <w:rPr>
          <w:sz w:val="23"/>
          <w:szCs w:val="23"/>
        </w:rPr>
        <w:t xml:space="preserve">Ντυθείτε με πολλά στρώματα από ελαφριά και ζεστά ρούχα αντί για ένα βαρύ ρούχο και φορέστε ζεστές αδιάβροχες μπότες. Προτιμήστε ένα αδιάβροχο εξωτερικό ρούχο. </w:t>
      </w:r>
    </w:p>
    <w:p w:rsidR="006564DF" w:rsidRPr="000850AC" w:rsidRDefault="006564DF" w:rsidP="006A2887">
      <w:pPr>
        <w:numPr>
          <w:ilvl w:val="0"/>
          <w:numId w:val="10"/>
        </w:numPr>
        <w:spacing w:after="120" w:line="360" w:lineRule="atLeast"/>
        <w:rPr>
          <w:sz w:val="23"/>
          <w:szCs w:val="23"/>
        </w:rPr>
      </w:pPr>
      <w:r w:rsidRPr="000850AC">
        <w:rPr>
          <w:sz w:val="23"/>
          <w:szCs w:val="23"/>
        </w:rPr>
        <w:t xml:space="preserve">Προσέξτε τις μετακινήσεις σας σε περιοχές όπου προβλέπονται χιονοπτώσεις. </w:t>
      </w:r>
    </w:p>
    <w:p w:rsidR="006564DF" w:rsidRPr="000850AC" w:rsidRDefault="006564DF" w:rsidP="006A2887">
      <w:pPr>
        <w:numPr>
          <w:ilvl w:val="0"/>
          <w:numId w:val="10"/>
        </w:numPr>
        <w:spacing w:after="120" w:line="360" w:lineRule="atLeast"/>
        <w:rPr>
          <w:sz w:val="23"/>
          <w:szCs w:val="23"/>
        </w:rPr>
      </w:pPr>
      <w:r w:rsidRPr="000850AC">
        <w:rPr>
          <w:sz w:val="23"/>
          <w:szCs w:val="23"/>
        </w:rPr>
        <w:t xml:space="preserve">Χρησιμοποιείστε αντιολισθητικές αλυσίδες αν είναι απολύτως απαραίτητο να μετακινηθείτε με αυτοκίνητο. Είναι προτιμότερο να ταξιδέψετε κατά τη διάρκεια της ημέρας χρησιμοποιώντας κεντρικούς δρόμους. Ενημερώστε τους οικείους σας για τη διαδρομή που θα ακολουθήσετε. </w:t>
      </w:r>
    </w:p>
    <w:p w:rsidR="006564DF" w:rsidRPr="000850AC" w:rsidRDefault="006564DF" w:rsidP="006A2887">
      <w:pPr>
        <w:numPr>
          <w:ilvl w:val="0"/>
          <w:numId w:val="10"/>
        </w:numPr>
        <w:spacing w:after="120" w:line="360" w:lineRule="atLeast"/>
        <w:rPr>
          <w:sz w:val="23"/>
          <w:szCs w:val="23"/>
        </w:rPr>
      </w:pPr>
      <w:r w:rsidRPr="000850AC">
        <w:rPr>
          <w:sz w:val="23"/>
          <w:szCs w:val="23"/>
        </w:rPr>
        <w:t>Προτιμήστε τα μέσα μαζικής μεταφοράς για μετακινήσεις στη πόλη</w:t>
      </w:r>
      <w:r w:rsidRPr="000850AC">
        <w:rPr>
          <w:sz w:val="23"/>
          <w:szCs w:val="23"/>
        </w:rPr>
        <w:br/>
      </w:r>
      <w:r w:rsidRPr="000850AC">
        <w:rPr>
          <w:b/>
          <w:bCs/>
          <w:sz w:val="23"/>
          <w:szCs w:val="23"/>
          <w:u w:val="single"/>
        </w:rPr>
        <w:t>ΚΑΤΑ ΤΗ ΔΙΑΡΚΕΙΑ ΤΟΥ ΠΑΓΕΤΟΥ</w:t>
      </w:r>
      <w:r w:rsidRPr="000850AC">
        <w:rPr>
          <w:b/>
          <w:bCs/>
          <w:sz w:val="23"/>
          <w:szCs w:val="23"/>
        </w:rPr>
        <w:br/>
      </w:r>
      <w:r w:rsidRPr="000850AC">
        <w:rPr>
          <w:sz w:val="23"/>
          <w:szCs w:val="23"/>
        </w:rPr>
        <w:t>Σε περιοχές όπου έχει δημιουργηθεί παγετός απαιτείται ιδιαίτερη προσοχή όταν οδηγείτε. Ενημερωθείτε για την κατάσταση του οδικού δικτύου και έχετε αντιολισθητικές αλυσίδες.</w:t>
      </w:r>
      <w:r w:rsidRPr="000850AC">
        <w:rPr>
          <w:sz w:val="23"/>
          <w:szCs w:val="23"/>
        </w:rPr>
        <w:br/>
        <w:t>Αν μετακινείστε πεζή, φορέστε κατάλληλα παπούτσια ώστε να αποφύγετε τραυματισμούς λόγω της ολισθηρότητας.</w:t>
      </w:r>
      <w:r w:rsidRPr="000850AC">
        <w:rPr>
          <w:sz w:val="23"/>
          <w:szCs w:val="23"/>
        </w:rPr>
        <w:br/>
        <w:t> </w:t>
      </w:r>
      <w:r w:rsidRPr="000850AC">
        <w:rPr>
          <w:b/>
          <w:bCs/>
          <w:sz w:val="23"/>
          <w:szCs w:val="23"/>
          <w:u w:val="single"/>
        </w:rPr>
        <w:t>ΣΤΑ ΔΙΚΤΥΑ ΥΔΡΕΥΣΗΣ ΤΩΝ ΚΑΤΟΙΚΙΩΝ</w:t>
      </w:r>
      <w:r w:rsidRPr="000850AC">
        <w:rPr>
          <w:sz w:val="23"/>
          <w:szCs w:val="23"/>
        </w:rPr>
        <w:t xml:space="preserve"> </w:t>
      </w:r>
    </w:p>
    <w:p w:rsidR="006564DF" w:rsidRPr="000850AC" w:rsidRDefault="006564DF" w:rsidP="006A2887">
      <w:pPr>
        <w:spacing w:line="360" w:lineRule="atLeast"/>
        <w:rPr>
          <w:sz w:val="23"/>
          <w:szCs w:val="23"/>
        </w:rPr>
      </w:pPr>
      <w:r w:rsidRPr="000850AC">
        <w:rPr>
          <w:sz w:val="23"/>
          <w:szCs w:val="23"/>
        </w:rPr>
        <w:t>Προληπτικά μέτρα για την προστασία των σωληνώσεων από ενδεχόμενο παγετό:</w:t>
      </w:r>
    </w:p>
    <w:p w:rsidR="006564DF" w:rsidRPr="000850AC" w:rsidRDefault="006564DF" w:rsidP="006A2887">
      <w:pPr>
        <w:numPr>
          <w:ilvl w:val="0"/>
          <w:numId w:val="11"/>
        </w:numPr>
        <w:spacing w:after="120" w:line="360" w:lineRule="atLeast"/>
        <w:rPr>
          <w:sz w:val="23"/>
          <w:szCs w:val="23"/>
        </w:rPr>
      </w:pPr>
      <w:proofErr w:type="spellStart"/>
      <w:r w:rsidRPr="000850AC">
        <w:rPr>
          <w:sz w:val="23"/>
          <w:szCs w:val="23"/>
        </w:rPr>
        <w:t>Mην</w:t>
      </w:r>
      <w:proofErr w:type="spellEnd"/>
      <w:r w:rsidRPr="000850AC">
        <w:rPr>
          <w:sz w:val="23"/>
          <w:szCs w:val="23"/>
        </w:rPr>
        <w:t xml:space="preserve"> σπαταλάτε αλόγιστα νερό για να απομακρύνετε το χιόνι και τον πάγο. </w:t>
      </w:r>
    </w:p>
    <w:p w:rsidR="006564DF" w:rsidRPr="000850AC" w:rsidRDefault="006564DF" w:rsidP="006A2887">
      <w:pPr>
        <w:numPr>
          <w:ilvl w:val="0"/>
          <w:numId w:val="11"/>
        </w:numPr>
        <w:spacing w:after="120" w:line="360" w:lineRule="atLeast"/>
        <w:rPr>
          <w:sz w:val="23"/>
          <w:szCs w:val="23"/>
        </w:rPr>
      </w:pPr>
      <w:r w:rsidRPr="000850AC">
        <w:rPr>
          <w:sz w:val="23"/>
          <w:szCs w:val="23"/>
        </w:rPr>
        <w:t xml:space="preserve">Ελέγξτε αν υπάρχουν διαρροές στις βρύσες ή στα καζανάκια. </w:t>
      </w:r>
    </w:p>
    <w:p w:rsidR="006564DF" w:rsidRPr="000850AC" w:rsidRDefault="006564DF" w:rsidP="006A2887">
      <w:pPr>
        <w:numPr>
          <w:ilvl w:val="0"/>
          <w:numId w:val="11"/>
        </w:numPr>
        <w:spacing w:after="120" w:line="360" w:lineRule="atLeast"/>
        <w:rPr>
          <w:sz w:val="23"/>
          <w:szCs w:val="23"/>
        </w:rPr>
      </w:pPr>
      <w:r w:rsidRPr="000850AC">
        <w:rPr>
          <w:sz w:val="23"/>
          <w:szCs w:val="23"/>
        </w:rPr>
        <w:lastRenderedPageBreak/>
        <w:t xml:space="preserve">Βεβαιωθείτε ότι οι υδρορροές στα μπαλκόνια και τις ταράτσες είναι καθαρές από φύλλα και σκουπίδια και λειτουργούν ομαλά. </w:t>
      </w:r>
    </w:p>
    <w:p w:rsidR="006564DF" w:rsidRPr="000850AC" w:rsidRDefault="006564DF" w:rsidP="006A2887">
      <w:pPr>
        <w:spacing w:line="360" w:lineRule="atLeast"/>
        <w:rPr>
          <w:sz w:val="23"/>
          <w:szCs w:val="23"/>
        </w:rPr>
      </w:pPr>
      <w:r w:rsidRPr="000850AC">
        <w:rPr>
          <w:sz w:val="23"/>
          <w:szCs w:val="23"/>
        </w:rPr>
        <w:t>Αν παρόλα αυτά παγώσουν οι κεντρικοί σωλήνες σας, ακολουθήστε τις παρακάτω οδηγίες:</w:t>
      </w:r>
    </w:p>
    <w:p w:rsidR="006564DF" w:rsidRPr="000850AC" w:rsidRDefault="006564DF" w:rsidP="006A2887">
      <w:pPr>
        <w:numPr>
          <w:ilvl w:val="0"/>
          <w:numId w:val="12"/>
        </w:numPr>
        <w:spacing w:after="120" w:line="360" w:lineRule="atLeast"/>
        <w:rPr>
          <w:sz w:val="23"/>
          <w:szCs w:val="23"/>
        </w:rPr>
      </w:pPr>
      <w:r w:rsidRPr="000850AC">
        <w:rPr>
          <w:sz w:val="23"/>
          <w:szCs w:val="23"/>
        </w:rPr>
        <w:t xml:space="preserve">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δίκτυό σας. Κλείστε το διακόπτη της κεντρικής παροχής και καλέστε έναν υδραυλικό. </w:t>
      </w:r>
    </w:p>
    <w:p w:rsidR="006564DF" w:rsidRPr="000850AC" w:rsidRDefault="006564DF" w:rsidP="006A2887">
      <w:pPr>
        <w:numPr>
          <w:ilvl w:val="0"/>
          <w:numId w:val="12"/>
        </w:numPr>
        <w:spacing w:after="120" w:line="360" w:lineRule="atLeast"/>
        <w:rPr>
          <w:sz w:val="23"/>
          <w:szCs w:val="23"/>
        </w:rPr>
      </w:pPr>
      <w:r w:rsidRPr="000850AC">
        <w:rPr>
          <w:sz w:val="23"/>
          <w:szCs w:val="23"/>
        </w:rPr>
        <w:t xml:space="preserve">Ελέγξτε αν έχουν βραχεί ή διατρέχουν κίνδυνο οι ηλεκτρικές σας εγκαταστάσεις και απομονώστε τις. </w:t>
      </w:r>
    </w:p>
    <w:p w:rsidR="006564DF" w:rsidRPr="000850AC" w:rsidRDefault="006564DF" w:rsidP="006A2887">
      <w:pPr>
        <w:numPr>
          <w:ilvl w:val="0"/>
          <w:numId w:val="12"/>
        </w:numPr>
        <w:spacing w:after="120" w:line="360" w:lineRule="atLeast"/>
        <w:rPr>
          <w:sz w:val="23"/>
          <w:szCs w:val="23"/>
        </w:rPr>
      </w:pPr>
      <w:r w:rsidRPr="000850AC">
        <w:rPr>
          <w:sz w:val="23"/>
          <w:szCs w:val="23"/>
        </w:rPr>
        <w:t xml:space="preserve">Βεβαιωθείτε ότι οι εξωτερικοί σωλήνες (πχ ηλιακού θερμοσίφωνα, βρύσες μπαλκονιών) είναι μονωμένοι διαφορετικά να φροντίσετε ώστε να μονωθούν το συντομότερο δυνατόν. </w:t>
      </w:r>
    </w:p>
    <w:p w:rsidR="006564DF" w:rsidRPr="000850AC" w:rsidRDefault="006564DF" w:rsidP="006A2887">
      <w:pPr>
        <w:spacing w:line="360" w:lineRule="atLeast"/>
        <w:rPr>
          <w:sz w:val="23"/>
          <w:szCs w:val="23"/>
        </w:rPr>
      </w:pPr>
    </w:p>
    <w:p w:rsidR="006F53EB" w:rsidRPr="006F53EB" w:rsidRDefault="006F53EB" w:rsidP="00324808">
      <w:pPr>
        <w:jc w:val="center"/>
        <w:rPr>
          <w:rFonts w:ascii="Comic Sans MS" w:hAnsi="Comic Sans MS"/>
          <w:b/>
        </w:rPr>
      </w:pPr>
    </w:p>
    <w:sectPr w:rsidR="006F53EB" w:rsidRPr="006F53EB" w:rsidSect="001E7CCB">
      <w:pgSz w:w="11906" w:h="16838"/>
      <w:pgMar w:top="1440"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129"/>
    <w:multiLevelType w:val="multilevel"/>
    <w:tmpl w:val="5720D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49AE"/>
    <w:multiLevelType w:val="multilevel"/>
    <w:tmpl w:val="BDFE6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05779"/>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304C"/>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C109C"/>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666AD"/>
    <w:multiLevelType w:val="multilevel"/>
    <w:tmpl w:val="A0C07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F260C"/>
    <w:multiLevelType w:val="multilevel"/>
    <w:tmpl w:val="B5344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34AF1"/>
    <w:multiLevelType w:val="multilevel"/>
    <w:tmpl w:val="7CA8A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7108A"/>
    <w:multiLevelType w:val="multilevel"/>
    <w:tmpl w:val="97F62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EF5EE8"/>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C530B"/>
    <w:multiLevelType w:val="multilevel"/>
    <w:tmpl w:val="919A6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A05734A"/>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77241"/>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B7972"/>
    <w:multiLevelType w:val="multilevel"/>
    <w:tmpl w:val="B44C7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A59D5"/>
    <w:multiLevelType w:val="multilevel"/>
    <w:tmpl w:val="013EE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F6714"/>
    <w:multiLevelType w:val="multilevel"/>
    <w:tmpl w:val="B36CB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86104F1"/>
    <w:multiLevelType w:val="multilevel"/>
    <w:tmpl w:val="2140D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E740412"/>
    <w:multiLevelType w:val="multilevel"/>
    <w:tmpl w:val="FBAA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3"/>
  </w:num>
  <w:num w:numId="4">
    <w:abstractNumId w:val="7"/>
  </w:num>
  <w:num w:numId="5">
    <w:abstractNumId w:val="1"/>
  </w:num>
  <w:num w:numId="6">
    <w:abstractNumId w:val="0"/>
  </w:num>
  <w:num w:numId="7">
    <w:abstractNumId w:val="6"/>
  </w:num>
  <w:num w:numId="8">
    <w:abstractNumId w:val="8"/>
  </w:num>
  <w:num w:numId="9">
    <w:abstractNumId w:val="10"/>
  </w:num>
  <w:num w:numId="10">
    <w:abstractNumId w:val="17"/>
  </w:num>
  <w:num w:numId="11">
    <w:abstractNumId w:val="15"/>
  </w:num>
  <w:num w:numId="12">
    <w:abstractNumId w:val="16"/>
  </w:num>
  <w:num w:numId="13">
    <w:abstractNumId w:val="3"/>
  </w:num>
  <w:num w:numId="14">
    <w:abstractNumId w:val="2"/>
  </w:num>
  <w:num w:numId="15">
    <w:abstractNumId w:val="4"/>
  </w:num>
  <w:num w:numId="16">
    <w:abstractNumId w:val="12"/>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136"/>
    <w:rsid w:val="00070D56"/>
    <w:rsid w:val="00087CDC"/>
    <w:rsid w:val="000C0506"/>
    <w:rsid w:val="001A2F17"/>
    <w:rsid w:val="001A4C70"/>
    <w:rsid w:val="001E6082"/>
    <w:rsid w:val="001E7136"/>
    <w:rsid w:val="001E7CCB"/>
    <w:rsid w:val="00240D32"/>
    <w:rsid w:val="002453FC"/>
    <w:rsid w:val="002C4516"/>
    <w:rsid w:val="00324808"/>
    <w:rsid w:val="003A15F3"/>
    <w:rsid w:val="00431D32"/>
    <w:rsid w:val="004411AA"/>
    <w:rsid w:val="004E002E"/>
    <w:rsid w:val="005A3358"/>
    <w:rsid w:val="00603C8B"/>
    <w:rsid w:val="00614E8F"/>
    <w:rsid w:val="006564DF"/>
    <w:rsid w:val="006A2887"/>
    <w:rsid w:val="006B25D4"/>
    <w:rsid w:val="006F53EB"/>
    <w:rsid w:val="00743BE1"/>
    <w:rsid w:val="00777B47"/>
    <w:rsid w:val="007B03C6"/>
    <w:rsid w:val="00961669"/>
    <w:rsid w:val="00A27460"/>
    <w:rsid w:val="00B65598"/>
    <w:rsid w:val="00C36CF0"/>
    <w:rsid w:val="00C509FA"/>
    <w:rsid w:val="00C52FDD"/>
    <w:rsid w:val="00C60697"/>
    <w:rsid w:val="00CE6D8F"/>
    <w:rsid w:val="00DB4E9C"/>
    <w:rsid w:val="00DC01C8"/>
    <w:rsid w:val="00E42B77"/>
    <w:rsid w:val="00E577EC"/>
    <w:rsid w:val="00E76DF5"/>
    <w:rsid w:val="00EC7133"/>
    <w:rsid w:val="00F3143A"/>
    <w:rsid w:val="00F87CFF"/>
    <w:rsid w:val="00FF0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71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6564DF"/>
    <w:rPr>
      <w:strike w:val="0"/>
      <w:dstrike w:val="0"/>
      <w:color w:val="6290B1"/>
      <w:u w:val="none"/>
      <w:effect w:val="none"/>
    </w:rPr>
  </w:style>
  <w:style w:type="paragraph" w:styleId="a3">
    <w:name w:val="Balloon Text"/>
    <w:basedOn w:val="a"/>
    <w:link w:val="Char"/>
    <w:uiPriority w:val="99"/>
    <w:semiHidden/>
    <w:unhideWhenUsed/>
    <w:rsid w:val="006564D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6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FE246-9E29-4ED3-8FDA-CD1F89C1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USER</cp:lastModifiedBy>
  <cp:revision>2</cp:revision>
  <cp:lastPrinted>2017-11-27T07:59:00Z</cp:lastPrinted>
  <dcterms:created xsi:type="dcterms:W3CDTF">2019-01-09T10:40:00Z</dcterms:created>
  <dcterms:modified xsi:type="dcterms:W3CDTF">2019-01-09T10:40:00Z</dcterms:modified>
</cp:coreProperties>
</file>